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93A5D" w14:textId="77777777" w:rsidR="0077019C" w:rsidRPr="0077019C" w:rsidRDefault="0077019C" w:rsidP="0077019C">
      <w:pPr>
        <w:rPr>
          <w:sz w:val="32"/>
          <w:szCs w:val="32"/>
        </w:rPr>
      </w:pPr>
      <w:r w:rsidRPr="0077019C">
        <w:rPr>
          <w:b/>
          <w:bCs/>
          <w:sz w:val="32"/>
          <w:szCs w:val="32"/>
          <w:u w:val="single"/>
        </w:rPr>
        <w:t>Neurografische tekenen</w:t>
      </w:r>
    </w:p>
    <w:p w14:paraId="0140E957" w14:textId="77777777" w:rsidR="0077019C" w:rsidRPr="0077019C" w:rsidRDefault="0077019C" w:rsidP="0077019C">
      <w:pPr>
        <w:rPr>
          <w:sz w:val="24"/>
          <w:szCs w:val="24"/>
        </w:rPr>
      </w:pPr>
      <w:r w:rsidRPr="0077019C">
        <w:rPr>
          <w:b/>
          <w:bCs/>
          <w:sz w:val="24"/>
          <w:szCs w:val="24"/>
        </w:rPr>
        <w:t xml:space="preserve">Neurografische kunst (ook wel </w:t>
      </w:r>
      <w:r w:rsidRPr="0077019C">
        <w:rPr>
          <w:b/>
          <w:bCs/>
          <w:i/>
          <w:iCs/>
          <w:sz w:val="24"/>
          <w:szCs w:val="24"/>
        </w:rPr>
        <w:t>Neurographica</w:t>
      </w:r>
      <w:r w:rsidRPr="0077019C">
        <w:rPr>
          <w:b/>
          <w:bCs/>
          <w:sz w:val="24"/>
          <w:szCs w:val="24"/>
        </w:rPr>
        <w:t>) is een creatieve tekenmethode die je onderbewuste en je emoties zichtbaar maakt door lijnen en vormen op papier. Het is tegelijk kunst én een helend proces.</w:t>
      </w:r>
    </w:p>
    <w:p w14:paraId="54E5DC37" w14:textId="77777777" w:rsidR="0077019C" w:rsidRDefault="0077019C" w:rsidP="0077019C">
      <w:pPr>
        <w:rPr>
          <w:b/>
          <w:bCs/>
        </w:rPr>
      </w:pPr>
    </w:p>
    <w:p w14:paraId="32446348" w14:textId="030E4125" w:rsidR="0077019C" w:rsidRPr="0077019C" w:rsidRDefault="0077019C" w:rsidP="0077019C">
      <w:r w:rsidRPr="0077019C">
        <w:rPr>
          <w:b/>
          <w:bCs/>
        </w:rPr>
        <w:t>Wat houdt het precies in?</w:t>
      </w:r>
    </w:p>
    <w:p w14:paraId="04A18F3D" w14:textId="77777777" w:rsidR="0077019C" w:rsidRPr="0077019C" w:rsidRDefault="0077019C" w:rsidP="0077019C">
      <w:pPr>
        <w:numPr>
          <w:ilvl w:val="0"/>
          <w:numId w:val="5"/>
        </w:numPr>
      </w:pPr>
      <w:r w:rsidRPr="0077019C">
        <w:rPr>
          <w:b/>
          <w:bCs/>
        </w:rPr>
        <w:t>Ontspannend tekenproces</w:t>
      </w:r>
      <w:r w:rsidRPr="0077019C">
        <w:t xml:space="preserve">: Je tekent speciale “neurolijnen” en rondt hoeken af, waardoor een vloeiende, verbonden compositie ontstaat. Dit brengt je geest in een staat van </w:t>
      </w:r>
      <w:r w:rsidRPr="0077019C">
        <w:rPr>
          <w:i/>
          <w:iCs/>
        </w:rPr>
        <w:t>flow</w:t>
      </w:r>
      <w:r w:rsidRPr="0077019C">
        <w:t xml:space="preserve"> en ontspanning.</w:t>
      </w:r>
    </w:p>
    <w:p w14:paraId="4500BA1D" w14:textId="77777777" w:rsidR="0077019C" w:rsidRPr="0077019C" w:rsidRDefault="0077019C" w:rsidP="0077019C">
      <w:pPr>
        <w:numPr>
          <w:ilvl w:val="0"/>
          <w:numId w:val="5"/>
        </w:numPr>
      </w:pPr>
      <w:r w:rsidRPr="0077019C">
        <w:rPr>
          <w:b/>
          <w:bCs/>
        </w:rPr>
        <w:t>Wetenschappelijke basis</w:t>
      </w:r>
      <w:r w:rsidRPr="0077019C">
        <w:t xml:space="preserve">: Ontwikkeld in 2014 door de Russische psycholoog en coach </w:t>
      </w:r>
      <w:r w:rsidRPr="0077019C">
        <w:rPr>
          <w:b/>
          <w:bCs/>
        </w:rPr>
        <w:t>Pavel Piskarev</w:t>
      </w:r>
      <w:r w:rsidRPr="0077019C">
        <w:t>, die inzichten uit analytische psychologie (Carl Jung), gestaltpsychologie en neuropsychologie combineerde.</w:t>
      </w:r>
    </w:p>
    <w:p w14:paraId="47F0CD67" w14:textId="77777777" w:rsidR="0077019C" w:rsidRPr="0077019C" w:rsidRDefault="0077019C" w:rsidP="0077019C">
      <w:pPr>
        <w:numPr>
          <w:ilvl w:val="0"/>
          <w:numId w:val="5"/>
        </w:numPr>
      </w:pPr>
      <w:r w:rsidRPr="0077019C">
        <w:rPr>
          <w:b/>
          <w:bCs/>
        </w:rPr>
        <w:t>Iedereen kan het</w:t>
      </w:r>
      <w:r w:rsidRPr="0077019C">
        <w:t>: Het gaat niet om mooi tekenen, maar om het proces. Zelfs wie denkt “ik kan niet tekenen” kan neurografisch werken.</w:t>
      </w:r>
    </w:p>
    <w:p w14:paraId="7C04C8EC" w14:textId="77777777" w:rsidR="0077019C" w:rsidRPr="0077019C" w:rsidRDefault="0077019C" w:rsidP="0077019C">
      <w:pPr>
        <w:numPr>
          <w:ilvl w:val="0"/>
          <w:numId w:val="5"/>
        </w:numPr>
      </w:pPr>
      <w:r w:rsidRPr="0077019C">
        <w:rPr>
          <w:b/>
          <w:bCs/>
        </w:rPr>
        <w:t>Symbolische verbindingen</w:t>
      </w:r>
      <w:r w:rsidRPr="0077019C">
        <w:t>: De lijnen en cirkels die je tekent staan symbool voor verbindingen in je zenuwstelsel en in de kosmos. Het afronden van hoeken maakt alles harmonieus en verbonden.</w:t>
      </w:r>
    </w:p>
    <w:p w14:paraId="161975F4" w14:textId="77777777" w:rsidR="0077019C" w:rsidRDefault="0077019C" w:rsidP="0077019C">
      <w:pPr>
        <w:rPr>
          <w:b/>
          <w:bCs/>
        </w:rPr>
      </w:pPr>
    </w:p>
    <w:p w14:paraId="5E9D0423" w14:textId="113E1788" w:rsidR="0077019C" w:rsidRPr="0077019C" w:rsidRDefault="0077019C" w:rsidP="0077019C">
      <w:r w:rsidRPr="0077019C">
        <w:rPr>
          <w:b/>
          <w:bCs/>
        </w:rPr>
        <w:t>Wat zijn de effecten?</w:t>
      </w:r>
    </w:p>
    <w:p w14:paraId="48B49D0A" w14:textId="77777777" w:rsidR="0077019C" w:rsidRPr="0077019C" w:rsidRDefault="0077019C" w:rsidP="0077019C">
      <w:pPr>
        <w:numPr>
          <w:ilvl w:val="0"/>
          <w:numId w:val="6"/>
        </w:numPr>
      </w:pPr>
      <w:r w:rsidRPr="0077019C">
        <w:rPr>
          <w:b/>
          <w:bCs/>
        </w:rPr>
        <w:t>Mentale helderheid en positiviteit</w:t>
      </w:r>
      <w:r w:rsidRPr="0077019C">
        <w:t>: Het tekenen helpt om gedachten en emoties te ordenen.</w:t>
      </w:r>
    </w:p>
    <w:p w14:paraId="53F958CE" w14:textId="77777777" w:rsidR="0077019C" w:rsidRPr="0077019C" w:rsidRDefault="0077019C" w:rsidP="0077019C">
      <w:pPr>
        <w:numPr>
          <w:ilvl w:val="0"/>
          <w:numId w:val="6"/>
        </w:numPr>
      </w:pPr>
      <w:r w:rsidRPr="0077019C">
        <w:rPr>
          <w:b/>
          <w:bCs/>
        </w:rPr>
        <w:t>Verhoogde motivatie</w:t>
      </w:r>
      <w:r w:rsidRPr="0077019C">
        <w:t>: Door je gevoelens letterlijk op papier te zetten, ontstaat ruimte voor nieuwe energie.</w:t>
      </w:r>
    </w:p>
    <w:p w14:paraId="1FD0BE50" w14:textId="77777777" w:rsidR="0077019C" w:rsidRPr="0077019C" w:rsidRDefault="0077019C" w:rsidP="0077019C">
      <w:pPr>
        <w:numPr>
          <w:ilvl w:val="0"/>
          <w:numId w:val="6"/>
        </w:numPr>
      </w:pPr>
      <w:r w:rsidRPr="0077019C">
        <w:rPr>
          <w:b/>
          <w:bCs/>
        </w:rPr>
        <w:t>Innerlijke vrede</w:t>
      </w:r>
      <w:r w:rsidRPr="0077019C">
        <w:t>: Het proces kan stress verminderen en een gevoel van rust geven.</w:t>
      </w:r>
    </w:p>
    <w:p w14:paraId="2621D6FC" w14:textId="77777777" w:rsidR="0077019C" w:rsidRPr="0077019C" w:rsidRDefault="0077019C" w:rsidP="0077019C">
      <w:pPr>
        <w:numPr>
          <w:ilvl w:val="0"/>
          <w:numId w:val="6"/>
        </w:numPr>
      </w:pPr>
      <w:r w:rsidRPr="0077019C">
        <w:rPr>
          <w:b/>
          <w:bCs/>
        </w:rPr>
        <w:t>Zelfinzicht</w:t>
      </w:r>
      <w:r w:rsidRPr="0077019C">
        <w:t>: Omdat je onbewuste zichtbaar wordt in vormen en patronen, kun je nieuwe inzichten krijgen in je eigen gedrag en emoties.</w:t>
      </w:r>
    </w:p>
    <w:p w14:paraId="3F4CC077" w14:textId="77777777" w:rsidR="0077019C" w:rsidRDefault="0077019C" w:rsidP="0077019C">
      <w:pPr>
        <w:rPr>
          <w:b/>
          <w:bCs/>
        </w:rPr>
      </w:pPr>
    </w:p>
    <w:p w14:paraId="7B4145CE" w14:textId="69CED84C" w:rsidR="0077019C" w:rsidRPr="0077019C" w:rsidRDefault="0077019C" w:rsidP="0077019C">
      <w:r w:rsidRPr="0077019C">
        <w:rPr>
          <w:b/>
          <w:bCs/>
        </w:rPr>
        <w:t>Hoe ziet het eruit?</w:t>
      </w:r>
    </w:p>
    <w:p w14:paraId="121FDBE3" w14:textId="77777777" w:rsidR="0077019C" w:rsidRPr="0077019C" w:rsidRDefault="0077019C" w:rsidP="0077019C">
      <w:pPr>
        <w:numPr>
          <w:ilvl w:val="0"/>
          <w:numId w:val="7"/>
        </w:numPr>
      </w:pPr>
      <w:r w:rsidRPr="0077019C">
        <w:t xml:space="preserve">Je begint vaak met </w:t>
      </w:r>
      <w:r w:rsidRPr="0077019C">
        <w:rPr>
          <w:b/>
          <w:bCs/>
        </w:rPr>
        <w:t>spontane, golvende lijnen</w:t>
      </w:r>
      <w:r w:rsidRPr="0077019C">
        <w:t xml:space="preserve"> die elkaar kruisen.</w:t>
      </w:r>
    </w:p>
    <w:p w14:paraId="6B43443E" w14:textId="77777777" w:rsidR="0077019C" w:rsidRPr="0077019C" w:rsidRDefault="0077019C" w:rsidP="0077019C">
      <w:pPr>
        <w:numPr>
          <w:ilvl w:val="0"/>
          <w:numId w:val="7"/>
        </w:numPr>
      </w:pPr>
      <w:r w:rsidRPr="0077019C">
        <w:t xml:space="preserve">Waar lijnen elkaar snijden, </w:t>
      </w:r>
      <w:r w:rsidRPr="0077019C">
        <w:rPr>
          <w:b/>
          <w:bCs/>
        </w:rPr>
        <w:t>rond je de hoeken af</w:t>
      </w:r>
      <w:r w:rsidRPr="0077019C">
        <w:t xml:space="preserve"> zodat er vloeiende verbindingen ontstaan.</w:t>
      </w:r>
    </w:p>
    <w:p w14:paraId="0E9DE1E2" w14:textId="77777777" w:rsidR="0077019C" w:rsidRPr="0077019C" w:rsidRDefault="0077019C" w:rsidP="0077019C">
      <w:pPr>
        <w:numPr>
          <w:ilvl w:val="0"/>
          <w:numId w:val="7"/>
        </w:numPr>
      </w:pPr>
      <w:r w:rsidRPr="0077019C">
        <w:t xml:space="preserve">Je voegt </w:t>
      </w:r>
      <w:r w:rsidRPr="0077019C">
        <w:rPr>
          <w:b/>
          <w:bCs/>
        </w:rPr>
        <w:t>cirkels, vormen en kleurvlakken</w:t>
      </w:r>
      <w:r w:rsidRPr="0077019C">
        <w:t xml:space="preserve"> toe, waardoor een abstract maar harmonieus beeld ontstaat.</w:t>
      </w:r>
    </w:p>
    <w:p w14:paraId="59EF492E" w14:textId="77777777" w:rsidR="0077019C" w:rsidRPr="0077019C" w:rsidRDefault="0077019C" w:rsidP="0077019C">
      <w:pPr>
        <w:numPr>
          <w:ilvl w:val="0"/>
          <w:numId w:val="7"/>
        </w:numPr>
      </w:pPr>
      <w:r w:rsidRPr="0077019C">
        <w:t>Het eindresultaat lijkt vaak op een netwerk van neuronen of een kosmisch web.</w:t>
      </w:r>
    </w:p>
    <w:p w14:paraId="1D40B919" w14:textId="77777777" w:rsidR="0077019C" w:rsidRDefault="0077019C" w:rsidP="0077019C">
      <w:pPr>
        <w:rPr>
          <w:b/>
          <w:bCs/>
        </w:rPr>
      </w:pPr>
    </w:p>
    <w:p w14:paraId="293161D4" w14:textId="77777777" w:rsidR="0077019C" w:rsidRDefault="0077019C" w:rsidP="0077019C">
      <w:pPr>
        <w:rPr>
          <w:b/>
          <w:bCs/>
        </w:rPr>
      </w:pPr>
    </w:p>
    <w:p w14:paraId="4BD75EC0" w14:textId="5709ACA7" w:rsidR="0077019C" w:rsidRPr="0077019C" w:rsidRDefault="0077019C" w:rsidP="0077019C">
      <w:r w:rsidRPr="0077019C">
        <w:rPr>
          <w:b/>
          <w:bCs/>
        </w:rPr>
        <w:lastRenderedPageBreak/>
        <w:t>Waarom is het populair?</w:t>
      </w:r>
    </w:p>
    <w:p w14:paraId="205ABAF4" w14:textId="77777777" w:rsidR="0077019C" w:rsidRPr="0077019C" w:rsidRDefault="0077019C" w:rsidP="0077019C">
      <w:r w:rsidRPr="0077019C">
        <w:t xml:space="preserve">Neurografische art combineert </w:t>
      </w:r>
      <w:r w:rsidRPr="0077019C">
        <w:rPr>
          <w:b/>
          <w:bCs/>
        </w:rPr>
        <w:t>creativiteit, psychologie en meditatie</w:t>
      </w:r>
      <w:r w:rsidRPr="0077019C">
        <w:t>. Het is tegelijk een kunstvorm en een persoonlijke ontwikkelingsmethode. Veel mensen gebruiken het als een manier om:</w:t>
      </w:r>
    </w:p>
    <w:p w14:paraId="53C2D5E4" w14:textId="77777777" w:rsidR="0077019C" w:rsidRPr="0077019C" w:rsidRDefault="0077019C" w:rsidP="0077019C">
      <w:pPr>
        <w:numPr>
          <w:ilvl w:val="0"/>
          <w:numId w:val="8"/>
        </w:numPr>
      </w:pPr>
      <w:r w:rsidRPr="0077019C">
        <w:t>stress los te laten,</w:t>
      </w:r>
    </w:p>
    <w:p w14:paraId="74946EF5" w14:textId="77777777" w:rsidR="0077019C" w:rsidRPr="0077019C" w:rsidRDefault="0077019C" w:rsidP="0077019C">
      <w:pPr>
        <w:numPr>
          <w:ilvl w:val="0"/>
          <w:numId w:val="8"/>
        </w:numPr>
      </w:pPr>
      <w:r w:rsidRPr="0077019C">
        <w:t>hun emoties te verwerken,</w:t>
      </w:r>
    </w:p>
    <w:p w14:paraId="7D7192C1" w14:textId="77777777" w:rsidR="0077019C" w:rsidRPr="0077019C" w:rsidRDefault="0077019C" w:rsidP="0077019C">
      <w:pPr>
        <w:numPr>
          <w:ilvl w:val="0"/>
          <w:numId w:val="8"/>
        </w:numPr>
      </w:pPr>
      <w:r w:rsidRPr="0077019C">
        <w:t>of gewoon een speelse, meditatieve vorm van tekenen te ervaren.</w:t>
      </w:r>
    </w:p>
    <w:p w14:paraId="703E3EB3" w14:textId="4367872E" w:rsidR="00865BC0" w:rsidRDefault="0077019C">
      <w:r>
        <w:rPr>
          <w:noProof/>
        </w:rPr>
        <w:drawing>
          <wp:inline distT="0" distB="0" distL="0" distR="0" wp14:anchorId="75B9D888" wp14:editId="31AAD7B4">
            <wp:extent cx="3724275" cy="5267846"/>
            <wp:effectExtent l="0" t="0" r="0" b="9525"/>
            <wp:docPr id="75596481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964810" name="Afbeelding 75596481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8003" cy="5273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65B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566F7"/>
    <w:multiLevelType w:val="multilevel"/>
    <w:tmpl w:val="9E720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E707476"/>
    <w:multiLevelType w:val="multilevel"/>
    <w:tmpl w:val="29C00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A8144B4"/>
    <w:multiLevelType w:val="multilevel"/>
    <w:tmpl w:val="0476A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484627D"/>
    <w:multiLevelType w:val="multilevel"/>
    <w:tmpl w:val="4E7C6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1D70E37"/>
    <w:multiLevelType w:val="multilevel"/>
    <w:tmpl w:val="F59CF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30568B0"/>
    <w:multiLevelType w:val="multilevel"/>
    <w:tmpl w:val="D608A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3F727A8"/>
    <w:multiLevelType w:val="multilevel"/>
    <w:tmpl w:val="2B280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6281E61"/>
    <w:multiLevelType w:val="multilevel"/>
    <w:tmpl w:val="49CC7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49576108">
    <w:abstractNumId w:val="0"/>
  </w:num>
  <w:num w:numId="2" w16cid:durableId="2001302438">
    <w:abstractNumId w:val="6"/>
  </w:num>
  <w:num w:numId="3" w16cid:durableId="1621885210">
    <w:abstractNumId w:val="7"/>
  </w:num>
  <w:num w:numId="4" w16cid:durableId="1164782046">
    <w:abstractNumId w:val="4"/>
  </w:num>
  <w:num w:numId="5" w16cid:durableId="2013218049">
    <w:abstractNumId w:val="3"/>
  </w:num>
  <w:num w:numId="6" w16cid:durableId="1296183849">
    <w:abstractNumId w:val="5"/>
  </w:num>
  <w:num w:numId="7" w16cid:durableId="1256135612">
    <w:abstractNumId w:val="1"/>
  </w:num>
  <w:num w:numId="8" w16cid:durableId="1091297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19C"/>
    <w:rsid w:val="00665FFB"/>
    <w:rsid w:val="007667EB"/>
    <w:rsid w:val="0077019C"/>
    <w:rsid w:val="00865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899D2"/>
  <w15:chartTrackingRefBased/>
  <w15:docId w15:val="{45EC5982-5D48-40F6-BA01-80A2F0DC1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701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701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701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701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701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701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701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701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701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701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701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701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7019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7019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7019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7019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7019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7019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701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701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701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701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701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7019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7019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7019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701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7019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701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321</Words>
  <Characters>1768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Miriam M</cp:lastModifiedBy>
  <cp:revision>2</cp:revision>
  <dcterms:created xsi:type="dcterms:W3CDTF">2026-10-28T09:13:00Z</dcterms:created>
  <dcterms:modified xsi:type="dcterms:W3CDTF">2026-10-28T09:17:00Z</dcterms:modified>
</cp:coreProperties>
</file>